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2310F" w:rsidRDefault="0042310F" w:rsidP="00E94EE6">
      <w:pPr>
        <w:spacing w:line="480" w:lineRule="auto"/>
      </w:pPr>
      <w:r>
        <w:t xml:space="preserve">   </w:t>
      </w:r>
    </w:p>
    <w:p w:rsidR="0042310F" w:rsidRDefault="0042310F" w:rsidP="00E94EE6">
      <w:pPr>
        <w:spacing w:line="480" w:lineRule="auto"/>
      </w:pPr>
    </w:p>
    <w:p w:rsidR="0042310F" w:rsidRDefault="0042310F" w:rsidP="00E94EE6">
      <w:pPr>
        <w:spacing w:line="480" w:lineRule="auto"/>
      </w:pPr>
    </w:p>
    <w:p w:rsidR="0042310F" w:rsidRDefault="0042310F" w:rsidP="00E94EE6">
      <w:pPr>
        <w:spacing w:line="480" w:lineRule="auto"/>
      </w:pPr>
    </w:p>
    <w:p w:rsidR="0042310F" w:rsidRDefault="00D3664C" w:rsidP="000B160A">
      <w:pPr>
        <w:spacing w:line="480" w:lineRule="auto"/>
        <w:jc w:val="center"/>
      </w:pPr>
      <w:r>
        <w:t>Latin American Music</w:t>
      </w:r>
    </w:p>
    <w:p w:rsidR="00D3664C" w:rsidRDefault="00D3664C" w:rsidP="000B160A">
      <w:pPr>
        <w:spacing w:line="480" w:lineRule="auto"/>
        <w:jc w:val="center"/>
      </w:pPr>
      <w:r>
        <w:t>Institutional Affiliation</w:t>
      </w:r>
    </w:p>
    <w:p w:rsidR="00D3664C" w:rsidRDefault="00D3664C" w:rsidP="000B160A">
      <w:pPr>
        <w:spacing w:line="480" w:lineRule="auto"/>
        <w:jc w:val="center"/>
      </w:pPr>
      <w:r>
        <w:t>Student Name</w:t>
      </w:r>
    </w:p>
    <w:p w:rsidR="00D3664C" w:rsidRDefault="000B160A" w:rsidP="000B160A">
      <w:pPr>
        <w:spacing w:line="480" w:lineRule="auto"/>
        <w:jc w:val="center"/>
      </w:pPr>
      <w:r>
        <w:t>Course</w:t>
      </w:r>
    </w:p>
    <w:p w:rsidR="000B160A" w:rsidRDefault="000B160A" w:rsidP="000B160A">
      <w:pPr>
        <w:spacing w:line="480" w:lineRule="auto"/>
        <w:jc w:val="center"/>
      </w:pPr>
      <w:r>
        <w:t>Date</w:t>
      </w:r>
    </w:p>
    <w:p w:rsidR="0042310F" w:rsidRDefault="0042310F" w:rsidP="00E94EE6">
      <w:pPr>
        <w:spacing w:line="480" w:lineRule="auto"/>
      </w:pPr>
    </w:p>
    <w:p w:rsidR="0042310F" w:rsidRDefault="0042310F" w:rsidP="00E94EE6">
      <w:pPr>
        <w:spacing w:line="480" w:lineRule="auto"/>
      </w:pPr>
    </w:p>
    <w:p w:rsidR="0042310F" w:rsidRDefault="0042310F" w:rsidP="00E94EE6">
      <w:pPr>
        <w:spacing w:line="480" w:lineRule="auto"/>
      </w:pPr>
    </w:p>
    <w:p w:rsidR="0042310F" w:rsidRDefault="0042310F" w:rsidP="00E94EE6">
      <w:pPr>
        <w:spacing w:line="480" w:lineRule="auto"/>
      </w:pPr>
    </w:p>
    <w:p w:rsidR="0042310F" w:rsidRDefault="0042310F" w:rsidP="00E94EE6">
      <w:pPr>
        <w:spacing w:line="480" w:lineRule="auto"/>
      </w:pPr>
    </w:p>
    <w:p w:rsidR="0042310F" w:rsidRDefault="0042310F" w:rsidP="00E94EE6">
      <w:pPr>
        <w:spacing w:line="480" w:lineRule="auto"/>
      </w:pPr>
    </w:p>
    <w:p w:rsidR="0042310F" w:rsidRDefault="0042310F" w:rsidP="00E94EE6">
      <w:pPr>
        <w:spacing w:line="480" w:lineRule="auto"/>
      </w:pPr>
    </w:p>
    <w:p w:rsidR="0042310F" w:rsidRDefault="0042310F" w:rsidP="00E94EE6">
      <w:pPr>
        <w:spacing w:line="480" w:lineRule="auto"/>
      </w:pPr>
    </w:p>
    <w:p w:rsidR="0042310F" w:rsidRDefault="0042310F" w:rsidP="00E94EE6">
      <w:pPr>
        <w:spacing w:line="480" w:lineRule="auto"/>
      </w:pPr>
    </w:p>
    <w:p w:rsidR="00E6028E" w:rsidRDefault="00E6028E" w:rsidP="00E94EE6">
      <w:pPr>
        <w:spacing w:line="480" w:lineRule="auto"/>
      </w:pPr>
    </w:p>
    <w:p w:rsidR="00E6028E" w:rsidRDefault="00E6028E" w:rsidP="00E94EE6">
      <w:pPr>
        <w:spacing w:line="480" w:lineRule="auto"/>
      </w:pPr>
    </w:p>
    <w:p w:rsidR="00E6028E" w:rsidRDefault="00E6028E" w:rsidP="00E94EE6">
      <w:pPr>
        <w:spacing w:line="480" w:lineRule="auto"/>
      </w:pPr>
    </w:p>
    <w:p w:rsidR="00E6028E" w:rsidRDefault="00E6028E" w:rsidP="00E94EE6">
      <w:pPr>
        <w:spacing w:line="480" w:lineRule="auto"/>
      </w:pPr>
    </w:p>
    <w:p w:rsidR="00E6028E" w:rsidRDefault="00E6028E" w:rsidP="00E94EE6">
      <w:pPr>
        <w:spacing w:line="480" w:lineRule="auto"/>
      </w:pPr>
    </w:p>
    <w:p w:rsidR="00E6028E" w:rsidRDefault="00E6028E" w:rsidP="00E94EE6">
      <w:pPr>
        <w:spacing w:line="480" w:lineRule="auto"/>
      </w:pPr>
    </w:p>
    <w:p w:rsidR="00E6028E" w:rsidRDefault="00E6028E" w:rsidP="00E6028E">
      <w:pPr>
        <w:spacing w:line="480" w:lineRule="auto"/>
        <w:jc w:val="center"/>
      </w:pPr>
      <w:r>
        <w:t>Latin American Music</w:t>
      </w:r>
    </w:p>
    <w:p w:rsidR="007F4B66" w:rsidRPr="00E94EE6" w:rsidRDefault="0042310F" w:rsidP="00E94EE6">
      <w:pPr>
        <w:spacing w:line="480" w:lineRule="auto"/>
      </w:pPr>
      <w:r>
        <w:t xml:space="preserve">       </w:t>
      </w:r>
      <w:r w:rsidR="007F4B66" w:rsidRPr="00E94EE6">
        <w:t xml:space="preserve">The music of Latin America very clearly reflects the history of the people of Latin America, both moments of celebration and moments of tragedy. Moreover, it refers to a type of music which originates from the Latin America, in the countries that are commonly known as Romance- speaking territories and countries of both Americas and the Caribbean south of the US. In addition, this genre incorporate music from Africa particularly from slaves that we’re being shipped to the Americas by the Europeans. Also, the music of Latin America include indigenous peoples of the Americas. According to </w:t>
      </w:r>
      <w:r w:rsidR="007F4B66" w:rsidRPr="00E94EE6">
        <w:rPr>
          <w:color w:val="222222"/>
          <w:shd w:val="clear" w:color="auto" w:fill="FFFFFF"/>
        </w:rPr>
        <w:t>D’Andrea, A. (2018),</w:t>
      </w:r>
      <w:r w:rsidR="007F4B66" w:rsidRPr="00E94EE6">
        <w:t xml:space="preserve"> because of its nature of syncretism, the Latin American music comprise of different styles which include bachata, merengue, son, cumbia, tango, samba, salsa, and rumba. However, in the 20</w:t>
      </w:r>
      <w:r w:rsidR="007F4B66" w:rsidRPr="00E94EE6">
        <w:rPr>
          <w:vertAlign w:val="superscript"/>
        </w:rPr>
        <w:t>th</w:t>
      </w:r>
      <w:r w:rsidR="007F4B66" w:rsidRPr="00E94EE6">
        <w:t xml:space="preserve"> century, various styles got an influence from the music of the United States, hence, giving birth to genres like jazz, reggaeton, Latin pop</w:t>
      </w:r>
      <w:proofErr w:type="gramStart"/>
      <w:r w:rsidR="007F4B66" w:rsidRPr="00E94EE6">
        <w:t>, ,</w:t>
      </w:r>
      <w:proofErr w:type="gramEnd"/>
      <w:r w:rsidR="007F4B66" w:rsidRPr="00E94EE6">
        <w:t xml:space="preserve"> hop and pop. This paper will therefore discuss the mixing of African and Spanish classical guitar by El Jarocho in La Bamba, the sorrow song (La Bruja) that is set in Mesoamerica, and Huistan by Fiesta De Miguel which is a Son Jarocho type full of flutes and drums. Moreover, the paper will discuss the message being sent across and try to find out what time was the song set and why. Through the paper will have answered questions like how the past Latin American music looked like.</w:t>
      </w:r>
    </w:p>
    <w:p w:rsidR="007F4B66" w:rsidRPr="00B13298" w:rsidRDefault="007F4B66" w:rsidP="00E94EE6">
      <w:pPr>
        <w:spacing w:line="480" w:lineRule="auto"/>
        <w:rPr>
          <w:b/>
          <w:bCs/>
          <w:sz w:val="28"/>
          <w:szCs w:val="28"/>
        </w:rPr>
      </w:pPr>
      <w:r w:rsidRPr="00B13298">
        <w:rPr>
          <w:b/>
          <w:bCs/>
          <w:sz w:val="28"/>
          <w:szCs w:val="28"/>
        </w:rPr>
        <w:t>La Bamba, El Jarocho.</w:t>
      </w:r>
    </w:p>
    <w:p w:rsidR="007F4B66" w:rsidRPr="00E94EE6" w:rsidRDefault="0042310F" w:rsidP="00E94EE6">
      <w:pPr>
        <w:spacing w:line="480" w:lineRule="auto"/>
      </w:pPr>
      <w:r>
        <w:t xml:space="preserve">          </w:t>
      </w:r>
      <w:r w:rsidR="007F4B66" w:rsidRPr="00E94EE6">
        <w:t xml:space="preserve">The song is a Son Jarocho type due to the use of instruments like flutes, drums and guitar. Here one can hear the mixing of African and classical Spanish being applied to produce harmony. It is full of syncretism as the energy being portrayed from instrument playing makes one need a little bit of grace. Moreover, the song brings an atmosphere of celebration, happiness </w:t>
      </w:r>
      <w:r w:rsidR="007F4B66" w:rsidRPr="00E94EE6">
        <w:lastRenderedPageBreak/>
        <w:t xml:space="preserve">and lots of energy to join a partner for a </w:t>
      </w:r>
      <w:r w:rsidR="00B04F35" w:rsidRPr="00E94EE6">
        <w:t>fandango</w:t>
      </w:r>
      <w:r w:rsidR="007F4B66" w:rsidRPr="00E94EE6">
        <w:t xml:space="preserve">. The author coming from Mesoamerica, the central Mexico </w:t>
      </w:r>
      <w:proofErr w:type="gramStart"/>
      <w:r w:rsidR="007F4B66" w:rsidRPr="00E94EE6">
        <w:t>brings  the</w:t>
      </w:r>
      <w:proofErr w:type="gramEnd"/>
      <w:r w:rsidR="007F4B66" w:rsidRPr="00E94EE6">
        <w:t xml:space="preserve"> music world, especially the Latin American music category into another level of excitement. Therefore, this type of music can be used effectively for </w:t>
      </w:r>
      <w:proofErr w:type="gramStart"/>
      <w:r w:rsidR="007F4B66" w:rsidRPr="00E94EE6">
        <w:t>entertainment(</w:t>
      </w:r>
      <w:proofErr w:type="gramEnd"/>
      <w:r w:rsidR="007F4B66" w:rsidRPr="00E94EE6">
        <w:rPr>
          <w:color w:val="222222"/>
          <w:shd w:val="clear" w:color="auto" w:fill="FFFFFF"/>
        </w:rPr>
        <w:t>Seeger, 2018).</w:t>
      </w:r>
    </w:p>
    <w:p w:rsidR="007F4B66" w:rsidRPr="00E94EE6" w:rsidRDefault="007F4B66" w:rsidP="00E94EE6">
      <w:pPr>
        <w:spacing w:line="480" w:lineRule="auto"/>
      </w:pPr>
      <w:r w:rsidRPr="00B13298">
        <w:rPr>
          <w:b/>
          <w:bCs/>
          <w:sz w:val="28"/>
          <w:szCs w:val="28"/>
        </w:rPr>
        <w:t>La Bamba</w:t>
      </w:r>
      <w:r w:rsidRPr="00E94EE6">
        <w:t xml:space="preserve">. </w:t>
      </w:r>
    </w:p>
    <w:p w:rsidR="007F4B66" w:rsidRPr="00E94EE6" w:rsidRDefault="00E94EE6" w:rsidP="00E94EE6">
      <w:pPr>
        <w:spacing w:line="480" w:lineRule="auto"/>
        <w:rPr>
          <w:color w:val="000000" w:themeColor="text1"/>
          <w:shd w:val="clear" w:color="auto" w:fill="FFFFFF"/>
        </w:rPr>
      </w:pPr>
      <w:r>
        <w:t xml:space="preserve">    </w:t>
      </w:r>
      <w:r w:rsidR="0042310F">
        <w:t xml:space="preserve">    </w:t>
      </w:r>
      <w:r w:rsidR="007F4B66" w:rsidRPr="00E94EE6">
        <w:t xml:space="preserve">As seen earlier from La Bruja, also Bamba originates from Mesoamerica. However, the purpose of this song is to condemn the witch who has brought a lot of problems into his life. In the song, the authors say he comes from huapango hence showing that the song is full of dancing </w:t>
      </w:r>
      <w:r w:rsidR="007F4B66" w:rsidRPr="00E94EE6">
        <w:rPr>
          <w:color w:val="000000" w:themeColor="text1"/>
          <w:shd w:val="clear" w:color="auto" w:fill="FFFFFF"/>
        </w:rPr>
        <w:t xml:space="preserve">hence one can picture a dance on a resonant platform), which is a distant relative of seguidillas and fandangos, The song describes the sorrow due the plight he is going through. In the song, he says, </w:t>
      </w:r>
      <w:proofErr w:type="gramStart"/>
      <w:r w:rsidR="007F4B66" w:rsidRPr="00E94EE6">
        <w:rPr>
          <w:color w:val="000000" w:themeColor="text1"/>
          <w:shd w:val="clear" w:color="auto" w:fill="FFFFFF"/>
        </w:rPr>
        <w:t>“ The</w:t>
      </w:r>
      <w:proofErr w:type="gramEnd"/>
      <w:r w:rsidR="007F4B66" w:rsidRPr="00E94EE6">
        <w:rPr>
          <w:color w:val="000000" w:themeColor="text1"/>
          <w:shd w:val="clear" w:color="auto" w:fill="FFFFFF"/>
        </w:rPr>
        <w:t xml:space="preserve"> witch catches me, takes me to her house, turns me in flower pot and feeds me pumpkins”.</w:t>
      </w:r>
    </w:p>
    <w:p w:rsidR="007F4B66" w:rsidRPr="00E94EE6" w:rsidRDefault="00E94EE6" w:rsidP="00E94EE6">
      <w:pPr>
        <w:spacing w:line="480" w:lineRule="auto"/>
        <w:rPr>
          <w:color w:val="000000" w:themeColor="text1"/>
          <w:shd w:val="clear" w:color="auto" w:fill="FFFFFF"/>
        </w:rPr>
      </w:pPr>
      <w:r>
        <w:rPr>
          <w:color w:val="000000" w:themeColor="text1"/>
          <w:shd w:val="clear" w:color="auto" w:fill="FFFFFF"/>
        </w:rPr>
        <w:t xml:space="preserve">        </w:t>
      </w:r>
      <w:r w:rsidR="007F4B66" w:rsidRPr="00E94EE6">
        <w:rPr>
          <w:color w:val="000000" w:themeColor="text1"/>
          <w:shd w:val="clear" w:color="auto" w:fill="FFFFFF"/>
        </w:rPr>
        <w:t xml:space="preserve">At the end of the song, the author is seen dancing Fandago where he is holding a woman and they are dancing slowly. Furthermore, the song has generally described the living cultural heritage where traditions and living expressions which have been passed from our ancestors, is being passed to the descendants by condemning of evil acts like those of the witch. </w:t>
      </w:r>
    </w:p>
    <w:p w:rsidR="007F4B66" w:rsidRPr="00B13298" w:rsidRDefault="007F4B66" w:rsidP="00E94EE6">
      <w:pPr>
        <w:spacing w:line="480" w:lineRule="auto"/>
        <w:rPr>
          <w:b/>
          <w:bCs/>
          <w:color w:val="000000" w:themeColor="text1"/>
          <w:sz w:val="28"/>
          <w:szCs w:val="28"/>
          <w:shd w:val="clear" w:color="auto" w:fill="FFFFFF"/>
        </w:rPr>
      </w:pPr>
      <w:r w:rsidRPr="00B13298">
        <w:rPr>
          <w:b/>
          <w:bCs/>
          <w:color w:val="000000" w:themeColor="text1"/>
          <w:sz w:val="28"/>
          <w:szCs w:val="28"/>
          <w:shd w:val="clear" w:color="auto" w:fill="FFFFFF"/>
        </w:rPr>
        <w:t>Huistan (Fiesta De Miguel)</w:t>
      </w:r>
    </w:p>
    <w:p w:rsidR="007F4B66" w:rsidRPr="00E94EE6" w:rsidRDefault="00E94EE6" w:rsidP="00E94EE6">
      <w:pPr>
        <w:spacing w:line="480" w:lineRule="auto"/>
        <w:rPr>
          <w:color w:val="000000" w:themeColor="text1"/>
          <w:shd w:val="clear" w:color="auto" w:fill="FFFFFF"/>
        </w:rPr>
      </w:pPr>
      <w:r>
        <w:rPr>
          <w:color w:val="000000" w:themeColor="text1"/>
          <w:shd w:val="clear" w:color="auto" w:fill="FFFFFF"/>
        </w:rPr>
        <w:t xml:space="preserve">       </w:t>
      </w:r>
      <w:r w:rsidR="007F4B66" w:rsidRPr="00E94EE6">
        <w:rPr>
          <w:color w:val="000000" w:themeColor="text1"/>
          <w:shd w:val="clear" w:color="auto" w:fill="FFFFFF"/>
        </w:rPr>
        <w:t xml:space="preserve">This a type of San Jarocho due to </w:t>
      </w:r>
      <w:proofErr w:type="gramStart"/>
      <w:r w:rsidR="007F4B66" w:rsidRPr="00E94EE6">
        <w:rPr>
          <w:color w:val="000000" w:themeColor="text1"/>
          <w:shd w:val="clear" w:color="auto" w:fill="FFFFFF"/>
        </w:rPr>
        <w:t>it’s</w:t>
      </w:r>
      <w:proofErr w:type="gramEnd"/>
      <w:r w:rsidR="007F4B66" w:rsidRPr="00E94EE6">
        <w:rPr>
          <w:color w:val="000000" w:themeColor="text1"/>
          <w:shd w:val="clear" w:color="auto" w:fill="FFFFFF"/>
        </w:rPr>
        <w:t xml:space="preserve"> folkloric dance and music. The song is done by a </w:t>
      </w:r>
      <w:r w:rsidR="00EE2E5D" w:rsidRPr="00E94EE6">
        <w:rPr>
          <w:color w:val="000000" w:themeColor="text1"/>
          <w:shd w:val="clear" w:color="auto" w:fill="FFFFFF"/>
        </w:rPr>
        <w:t>flutist</w:t>
      </w:r>
      <w:r w:rsidR="007F4B66" w:rsidRPr="00E94EE6">
        <w:rPr>
          <w:color w:val="000000" w:themeColor="text1"/>
          <w:shd w:val="clear" w:color="auto" w:fill="FFFFFF"/>
        </w:rPr>
        <w:t xml:space="preserve"> and also comprises of drums. According to Borja (2017), there is a call and response where Miguel sing and Huistan responds. This song like La Bamba, calls for celebration and love. It is full of and one is needed to follow the best in order to perform perfectly the folkloric dance. The use of instruments in this song brings out the fact that Latin American music was not all about singing but also unify through proper use of different instrument. Here, the singer </w:t>
      </w:r>
      <w:r w:rsidR="007F4B66" w:rsidRPr="00E94EE6">
        <w:rPr>
          <w:color w:val="000000" w:themeColor="text1"/>
          <w:shd w:val="clear" w:color="auto" w:fill="FFFFFF"/>
        </w:rPr>
        <w:lastRenderedPageBreak/>
        <w:t xml:space="preserve">shows that the Latin American music is not confined in singing only but also the use of instruments. </w:t>
      </w:r>
    </w:p>
    <w:p w:rsidR="007F4B66" w:rsidRPr="00E94EE6" w:rsidRDefault="007F4B66" w:rsidP="00974F6D">
      <w:pPr>
        <w:spacing w:line="480" w:lineRule="auto"/>
        <w:ind w:firstLine="720"/>
      </w:pPr>
      <w:bookmarkStart w:id="0" w:name="_GoBack"/>
      <w:bookmarkEnd w:id="0"/>
      <w:r w:rsidRPr="00E94EE6">
        <w:rPr>
          <w:color w:val="000000" w:themeColor="text1"/>
          <w:shd w:val="clear" w:color="auto" w:fill="FFFFFF"/>
        </w:rPr>
        <w:t>In conclusion, Latin America music has been widely been used to pass message rather than entertainment. As we have seen from the paper in the three songs despite coming one area, the message is always different as the songs have specific target audience.</w:t>
      </w:r>
      <w:r w:rsidRPr="00E94EE6">
        <w:t xml:space="preserve"> This paper has fully discussed the mixing of African and Spanish classical guitar by El Jarocho in La Bamba, the sorrow song (La Bruja) that is set in Mesoamerica, and Huistan by Fiesta De Miguel which is a Son Jarocho type full of flutes and drums. In addition, the paper has been able to outline the beauty in the Latin American music and </w:t>
      </w:r>
      <w:proofErr w:type="gramStart"/>
      <w:r w:rsidRPr="00E94EE6">
        <w:t>it’s</w:t>
      </w:r>
      <w:proofErr w:type="gramEnd"/>
      <w:r w:rsidRPr="00E94EE6">
        <w:t xml:space="preserve"> contribution in uniting different races across the world. </w:t>
      </w:r>
    </w:p>
    <w:p w:rsidR="007F4B66" w:rsidRPr="00E94EE6" w:rsidRDefault="007F4B66" w:rsidP="00E94EE6">
      <w:pPr>
        <w:spacing w:line="480" w:lineRule="auto"/>
      </w:pPr>
    </w:p>
    <w:p w:rsidR="007F4B66" w:rsidRPr="00E94EE6" w:rsidRDefault="007F4B66" w:rsidP="00E94EE6">
      <w:pPr>
        <w:spacing w:line="480" w:lineRule="auto"/>
      </w:pPr>
    </w:p>
    <w:p w:rsidR="007F4B66" w:rsidRPr="00E94EE6" w:rsidRDefault="007F4B66" w:rsidP="00E94EE6">
      <w:pPr>
        <w:spacing w:line="480" w:lineRule="auto"/>
      </w:pPr>
    </w:p>
    <w:p w:rsidR="007F4B66" w:rsidRPr="00E94EE6" w:rsidRDefault="007F4B66" w:rsidP="00E94EE6">
      <w:pPr>
        <w:spacing w:line="480" w:lineRule="auto"/>
      </w:pPr>
    </w:p>
    <w:p w:rsidR="007F4B66" w:rsidRPr="00E94EE6" w:rsidRDefault="007F4B66" w:rsidP="00E94EE6">
      <w:pPr>
        <w:spacing w:line="480" w:lineRule="auto"/>
      </w:pPr>
    </w:p>
    <w:p w:rsidR="007F4B66" w:rsidRPr="00E94EE6" w:rsidRDefault="007F4B66" w:rsidP="00E94EE6">
      <w:pPr>
        <w:spacing w:line="480" w:lineRule="auto"/>
      </w:pPr>
    </w:p>
    <w:p w:rsidR="007F4B66" w:rsidRPr="00E94EE6" w:rsidRDefault="007F4B66" w:rsidP="00E94EE6">
      <w:pPr>
        <w:spacing w:line="480" w:lineRule="auto"/>
      </w:pPr>
    </w:p>
    <w:p w:rsidR="007F4B66" w:rsidRPr="00E94EE6" w:rsidRDefault="007F4B66" w:rsidP="00E94EE6">
      <w:pPr>
        <w:spacing w:line="480" w:lineRule="auto"/>
      </w:pPr>
    </w:p>
    <w:p w:rsidR="007F4B66" w:rsidRPr="00E94EE6" w:rsidRDefault="007F4B66" w:rsidP="00E94EE6">
      <w:pPr>
        <w:spacing w:line="480" w:lineRule="auto"/>
      </w:pPr>
    </w:p>
    <w:p w:rsidR="007F4B66" w:rsidRPr="00E94EE6" w:rsidRDefault="007F4B66" w:rsidP="00E94EE6">
      <w:pPr>
        <w:spacing w:line="480" w:lineRule="auto"/>
      </w:pPr>
    </w:p>
    <w:p w:rsidR="007F4B66" w:rsidRPr="00E94EE6" w:rsidRDefault="007F4B66" w:rsidP="00E94EE6">
      <w:pPr>
        <w:spacing w:line="480" w:lineRule="auto"/>
      </w:pPr>
    </w:p>
    <w:p w:rsidR="007F4B66" w:rsidRPr="00E94EE6" w:rsidRDefault="007F4B66" w:rsidP="00E94EE6">
      <w:pPr>
        <w:spacing w:line="480" w:lineRule="auto"/>
      </w:pPr>
    </w:p>
    <w:p w:rsidR="007F4B66" w:rsidRPr="00E94EE6" w:rsidRDefault="007F4B66" w:rsidP="00E94EE6">
      <w:pPr>
        <w:spacing w:line="480" w:lineRule="auto"/>
      </w:pPr>
    </w:p>
    <w:p w:rsidR="007F4B66" w:rsidRPr="00E94EE6" w:rsidRDefault="007F4B66" w:rsidP="00E94EE6">
      <w:pPr>
        <w:spacing w:line="480" w:lineRule="auto"/>
      </w:pPr>
    </w:p>
    <w:p w:rsidR="007F4B66" w:rsidRPr="00E94EE6" w:rsidRDefault="007F4B66" w:rsidP="00E94EE6">
      <w:pPr>
        <w:spacing w:line="480" w:lineRule="auto"/>
      </w:pPr>
    </w:p>
    <w:p w:rsidR="007F4B66" w:rsidRPr="00E94EE6" w:rsidRDefault="007F4B66" w:rsidP="00E94EE6">
      <w:pPr>
        <w:spacing w:line="480" w:lineRule="auto"/>
      </w:pPr>
    </w:p>
    <w:p w:rsidR="007F4B66" w:rsidRPr="00E94EE6" w:rsidRDefault="007F4B66" w:rsidP="00E94EE6">
      <w:pPr>
        <w:spacing w:line="480" w:lineRule="auto"/>
        <w:jc w:val="center"/>
        <w:rPr>
          <w:color w:val="222222"/>
          <w:shd w:val="clear" w:color="auto" w:fill="FFFFFF"/>
        </w:rPr>
      </w:pPr>
      <w:r w:rsidRPr="00E94EE6">
        <w:rPr>
          <w:color w:val="222222"/>
          <w:shd w:val="clear" w:color="auto" w:fill="FFFFFF"/>
        </w:rPr>
        <w:t>References</w:t>
      </w:r>
    </w:p>
    <w:p w:rsidR="007F4B66" w:rsidRPr="00E94EE6" w:rsidRDefault="007F4B66" w:rsidP="00E94EE6">
      <w:pPr>
        <w:spacing w:line="480" w:lineRule="auto"/>
        <w:rPr>
          <w:color w:val="222222"/>
          <w:shd w:val="clear" w:color="auto" w:fill="FFFFFF"/>
        </w:rPr>
      </w:pPr>
      <w:r w:rsidRPr="00E94EE6">
        <w:rPr>
          <w:color w:val="222222"/>
          <w:shd w:val="clear" w:color="auto" w:fill="FFFFFF"/>
        </w:rPr>
        <w:t xml:space="preserve">Borja, J. (2017). Cultural syncretism: the sounds and rhythms in the flute music of Samuel </w:t>
      </w:r>
      <w:proofErr w:type="spellStart"/>
      <w:r w:rsidRPr="00E94EE6">
        <w:rPr>
          <w:color w:val="222222"/>
          <w:shd w:val="clear" w:color="auto" w:fill="FFFFFF"/>
        </w:rPr>
        <w:t>Zyman</w:t>
      </w:r>
      <w:proofErr w:type="spellEnd"/>
      <w:r w:rsidRPr="00E94EE6">
        <w:rPr>
          <w:color w:val="222222"/>
          <w:shd w:val="clear" w:color="auto" w:fill="FFFFFF"/>
        </w:rPr>
        <w:t>. </w:t>
      </w:r>
      <w:r w:rsidRPr="00E94EE6">
        <w:rPr>
          <w:i/>
          <w:iCs/>
          <w:color w:val="222222"/>
          <w:shd w:val="clear" w:color="auto" w:fill="FFFFFF"/>
        </w:rPr>
        <w:t>Flutist Quarterly</w:t>
      </w:r>
      <w:r w:rsidRPr="00E94EE6">
        <w:rPr>
          <w:color w:val="222222"/>
          <w:shd w:val="clear" w:color="auto" w:fill="FFFFFF"/>
        </w:rPr>
        <w:t>, </w:t>
      </w:r>
      <w:r w:rsidRPr="00E94EE6">
        <w:rPr>
          <w:i/>
          <w:iCs/>
          <w:color w:val="222222"/>
          <w:shd w:val="clear" w:color="auto" w:fill="FFFFFF"/>
        </w:rPr>
        <w:t>42</w:t>
      </w:r>
      <w:r w:rsidRPr="00E94EE6">
        <w:rPr>
          <w:color w:val="222222"/>
          <w:shd w:val="clear" w:color="auto" w:fill="FFFFFF"/>
        </w:rPr>
        <w:t>(4), 20-26.</w:t>
      </w:r>
    </w:p>
    <w:p w:rsidR="007F4B66" w:rsidRPr="00E94EE6" w:rsidRDefault="007F4B66" w:rsidP="00E94EE6">
      <w:pPr>
        <w:spacing w:line="480" w:lineRule="auto"/>
        <w:rPr>
          <w:color w:val="222222"/>
          <w:shd w:val="clear" w:color="auto" w:fill="FFFFFF"/>
        </w:rPr>
      </w:pPr>
      <w:r w:rsidRPr="00E94EE6">
        <w:rPr>
          <w:color w:val="222222"/>
          <w:shd w:val="clear" w:color="auto" w:fill="FFFFFF"/>
        </w:rPr>
        <w:t>D’Andrea, A. (2018). New Age in Latin America: From Gregarious Syncretism to Reflexive Individualism. In </w:t>
      </w:r>
      <w:r w:rsidRPr="00E94EE6">
        <w:rPr>
          <w:i/>
          <w:iCs/>
          <w:color w:val="222222"/>
          <w:shd w:val="clear" w:color="auto" w:fill="FFFFFF"/>
        </w:rPr>
        <w:t>Reflexive Religion: The New Age in Brazil and Beyond</w:t>
      </w:r>
      <w:r w:rsidRPr="00E94EE6">
        <w:rPr>
          <w:color w:val="222222"/>
          <w:shd w:val="clear" w:color="auto" w:fill="FFFFFF"/>
        </w:rPr>
        <w:t> (pp. 138-152). Brill.</w:t>
      </w:r>
    </w:p>
    <w:p w:rsidR="007F4B66" w:rsidRPr="00E94EE6" w:rsidRDefault="007F4B66" w:rsidP="00E94EE6">
      <w:pPr>
        <w:spacing w:line="480" w:lineRule="auto"/>
      </w:pPr>
      <w:r w:rsidRPr="00E94EE6">
        <w:rPr>
          <w:color w:val="222222"/>
          <w:shd w:val="clear" w:color="auto" w:fill="FFFFFF"/>
        </w:rPr>
        <w:t xml:space="preserve">Seeger, A. (2018). A Latin American Music Reader: Views from the South by Javier F. Leon and Helena </w:t>
      </w:r>
      <w:proofErr w:type="spellStart"/>
      <w:r w:rsidRPr="00E94EE6">
        <w:rPr>
          <w:color w:val="222222"/>
          <w:shd w:val="clear" w:color="auto" w:fill="FFFFFF"/>
        </w:rPr>
        <w:t>Simonett</w:t>
      </w:r>
      <w:proofErr w:type="spellEnd"/>
      <w:r w:rsidRPr="00E94EE6">
        <w:rPr>
          <w:color w:val="222222"/>
          <w:shd w:val="clear" w:color="auto" w:fill="FFFFFF"/>
        </w:rPr>
        <w:t>. </w:t>
      </w:r>
      <w:r w:rsidRPr="00E94EE6">
        <w:rPr>
          <w:i/>
          <w:iCs/>
          <w:color w:val="222222"/>
          <w:shd w:val="clear" w:color="auto" w:fill="FFFFFF"/>
        </w:rPr>
        <w:t>Latin American Music Review</w:t>
      </w:r>
      <w:r w:rsidRPr="00E94EE6">
        <w:rPr>
          <w:color w:val="222222"/>
          <w:shd w:val="clear" w:color="auto" w:fill="FFFFFF"/>
        </w:rPr>
        <w:t>, </w:t>
      </w:r>
      <w:r w:rsidRPr="00E94EE6">
        <w:rPr>
          <w:i/>
          <w:iCs/>
          <w:color w:val="222222"/>
          <w:shd w:val="clear" w:color="auto" w:fill="FFFFFF"/>
        </w:rPr>
        <w:t>39</w:t>
      </w:r>
      <w:r w:rsidRPr="00E94EE6">
        <w:rPr>
          <w:color w:val="222222"/>
          <w:shd w:val="clear" w:color="auto" w:fill="FFFFFF"/>
        </w:rPr>
        <w:t>(2), 279-281.</w:t>
      </w:r>
    </w:p>
    <w:p w:rsidR="007F4B66" w:rsidRPr="00E94EE6" w:rsidRDefault="007F4B66" w:rsidP="00E94EE6">
      <w:pPr>
        <w:spacing w:line="480" w:lineRule="auto"/>
      </w:pPr>
    </w:p>
    <w:p w:rsidR="007F4B66" w:rsidRPr="00E94EE6" w:rsidRDefault="007F4B66" w:rsidP="00E94EE6">
      <w:pPr>
        <w:spacing w:line="480" w:lineRule="auto"/>
      </w:pPr>
    </w:p>
    <w:p w:rsidR="007F4B66" w:rsidRPr="00E94EE6" w:rsidRDefault="007F4B66" w:rsidP="00E94EE6">
      <w:pPr>
        <w:spacing w:line="480" w:lineRule="auto"/>
      </w:pPr>
    </w:p>
    <w:p w:rsidR="004A0A75" w:rsidRPr="00E94EE6" w:rsidRDefault="004A0A75" w:rsidP="00E94EE6">
      <w:pPr>
        <w:spacing w:line="480" w:lineRule="auto"/>
      </w:pPr>
    </w:p>
    <w:sectPr w:rsidR="004A0A75" w:rsidRPr="00E94EE6" w:rsidSect="00117B6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F194B" w:rsidRDefault="00AF194B" w:rsidP="00117B6C">
      <w:r>
        <w:separator/>
      </w:r>
    </w:p>
  </w:endnote>
  <w:endnote w:type="continuationSeparator" w:id="0">
    <w:p w:rsidR="00AF194B" w:rsidRDefault="00AF194B" w:rsidP="00117B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F194B" w:rsidRDefault="00AF194B" w:rsidP="00117B6C">
      <w:r>
        <w:separator/>
      </w:r>
    </w:p>
  </w:footnote>
  <w:footnote w:type="continuationSeparator" w:id="0">
    <w:p w:rsidR="00AF194B" w:rsidRDefault="00AF194B" w:rsidP="00117B6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17B6C" w:rsidRDefault="006815FC" w:rsidP="00117B6C">
    <w:pPr>
      <w:pStyle w:val="Header"/>
    </w:pPr>
    <w:r>
      <w:t>LATIN AMERICAN MUSIC</w:t>
    </w:r>
    <w:r w:rsidR="00117B6C">
      <w:tab/>
    </w:r>
    <w:r w:rsidR="00117B6C">
      <w:tab/>
    </w:r>
    <w:sdt>
      <w:sdtPr>
        <w:id w:val="559227605"/>
        <w:docPartObj>
          <w:docPartGallery w:val="Page Numbers (Top of Page)"/>
          <w:docPartUnique/>
        </w:docPartObj>
      </w:sdtPr>
      <w:sdtEndPr/>
      <w:sdtContent>
        <w:r w:rsidR="0051332E">
          <w:rPr>
            <w:noProof/>
          </w:rPr>
          <w:fldChar w:fldCharType="begin"/>
        </w:r>
        <w:r w:rsidR="0051332E">
          <w:rPr>
            <w:noProof/>
          </w:rPr>
          <w:instrText xml:space="preserve"> PAGE   \* MERGEFORMAT </w:instrText>
        </w:r>
        <w:r w:rsidR="0051332E">
          <w:rPr>
            <w:noProof/>
          </w:rPr>
          <w:fldChar w:fldCharType="separate"/>
        </w:r>
        <w:r w:rsidR="00974F6D">
          <w:rPr>
            <w:noProof/>
          </w:rPr>
          <w:t>5</w:t>
        </w:r>
        <w:r w:rsidR="0051332E">
          <w:rPr>
            <w:noProof/>
          </w:rPr>
          <w:fldChar w:fldCharType="end"/>
        </w:r>
      </w:sdtContent>
    </w:sdt>
  </w:p>
  <w:p w:rsidR="00117B6C" w:rsidRDefault="00117B6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17B6C" w:rsidRDefault="00117B6C" w:rsidP="00117B6C">
    <w:pPr>
      <w:pStyle w:val="Header"/>
    </w:pPr>
    <w:r>
      <w:t xml:space="preserve">Running head: </w:t>
    </w:r>
    <w:r w:rsidR="006815FC">
      <w:t>LATIN AMERICAN MUSIC</w:t>
    </w:r>
    <w:r>
      <w:tab/>
    </w:r>
    <w:r>
      <w:tab/>
    </w:r>
    <w:sdt>
      <w:sdtPr>
        <w:id w:val="559227594"/>
        <w:docPartObj>
          <w:docPartGallery w:val="Page Numbers (Top of Page)"/>
          <w:docPartUnique/>
        </w:docPartObj>
      </w:sdtPr>
      <w:sdtEndPr/>
      <w:sdtContent>
        <w:r w:rsidR="0051332E">
          <w:rPr>
            <w:noProof/>
          </w:rPr>
          <w:fldChar w:fldCharType="begin"/>
        </w:r>
        <w:r w:rsidR="0051332E">
          <w:rPr>
            <w:noProof/>
          </w:rPr>
          <w:instrText xml:space="preserve"> PAGE   \* MERGEFORMAT </w:instrText>
        </w:r>
        <w:r w:rsidR="0051332E">
          <w:rPr>
            <w:noProof/>
          </w:rPr>
          <w:fldChar w:fldCharType="separate"/>
        </w:r>
        <w:r w:rsidR="00974F6D">
          <w:rPr>
            <w:noProof/>
          </w:rPr>
          <w:t>1</w:t>
        </w:r>
        <w:r w:rsidR="0051332E">
          <w:rPr>
            <w:noProof/>
          </w:rPr>
          <w:fldChar w:fldCharType="end"/>
        </w:r>
      </w:sdtContent>
    </w:sdt>
  </w:p>
  <w:p w:rsidR="00117B6C" w:rsidRPr="00117B6C" w:rsidRDefault="00117B6C" w:rsidP="00117B6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8DE7E49"/>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A5C47FF"/>
    <w:multiLevelType w:val="hybridMultilevel"/>
    <w:tmpl w:val="9E245B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3F44"/>
    <w:rsid w:val="000001A7"/>
    <w:rsid w:val="0003116A"/>
    <w:rsid w:val="00034B87"/>
    <w:rsid w:val="00052DB5"/>
    <w:rsid w:val="00076C54"/>
    <w:rsid w:val="000816A7"/>
    <w:rsid w:val="00093894"/>
    <w:rsid w:val="000B160A"/>
    <w:rsid w:val="000D1E09"/>
    <w:rsid w:val="000E65E7"/>
    <w:rsid w:val="001104E7"/>
    <w:rsid w:val="00113B87"/>
    <w:rsid w:val="00117B6C"/>
    <w:rsid w:val="00131A6B"/>
    <w:rsid w:val="00145181"/>
    <w:rsid w:val="00164A22"/>
    <w:rsid w:val="00173E72"/>
    <w:rsid w:val="001C0C49"/>
    <w:rsid w:val="001C385B"/>
    <w:rsid w:val="001D77F4"/>
    <w:rsid w:val="002072BD"/>
    <w:rsid w:val="002226CB"/>
    <w:rsid w:val="00244C3D"/>
    <w:rsid w:val="0026218D"/>
    <w:rsid w:val="00264FD4"/>
    <w:rsid w:val="0026772A"/>
    <w:rsid w:val="002827FF"/>
    <w:rsid w:val="002929BB"/>
    <w:rsid w:val="002B516A"/>
    <w:rsid w:val="00324348"/>
    <w:rsid w:val="00334A87"/>
    <w:rsid w:val="003874C3"/>
    <w:rsid w:val="00390C15"/>
    <w:rsid w:val="003958CC"/>
    <w:rsid w:val="003C2677"/>
    <w:rsid w:val="003C26A6"/>
    <w:rsid w:val="003D5F69"/>
    <w:rsid w:val="003F258B"/>
    <w:rsid w:val="00400AC9"/>
    <w:rsid w:val="00406C42"/>
    <w:rsid w:val="0042310F"/>
    <w:rsid w:val="00425589"/>
    <w:rsid w:val="00440426"/>
    <w:rsid w:val="004605A0"/>
    <w:rsid w:val="00465735"/>
    <w:rsid w:val="004754AA"/>
    <w:rsid w:val="00475F23"/>
    <w:rsid w:val="00492C04"/>
    <w:rsid w:val="004933D5"/>
    <w:rsid w:val="004A0A75"/>
    <w:rsid w:val="004A18D1"/>
    <w:rsid w:val="004B7A68"/>
    <w:rsid w:val="004D0C8D"/>
    <w:rsid w:val="004D0FB2"/>
    <w:rsid w:val="004D38B3"/>
    <w:rsid w:val="004E17DD"/>
    <w:rsid w:val="004E2ACE"/>
    <w:rsid w:val="004E3320"/>
    <w:rsid w:val="004E46E3"/>
    <w:rsid w:val="0051332E"/>
    <w:rsid w:val="005265BD"/>
    <w:rsid w:val="005448FF"/>
    <w:rsid w:val="00545304"/>
    <w:rsid w:val="0057153E"/>
    <w:rsid w:val="005715B6"/>
    <w:rsid w:val="00577BA1"/>
    <w:rsid w:val="005859D5"/>
    <w:rsid w:val="005B520A"/>
    <w:rsid w:val="005C3AB9"/>
    <w:rsid w:val="005E69A9"/>
    <w:rsid w:val="005F4AD3"/>
    <w:rsid w:val="00617EAB"/>
    <w:rsid w:val="00624BA7"/>
    <w:rsid w:val="00624CDE"/>
    <w:rsid w:val="00626A1C"/>
    <w:rsid w:val="006436A8"/>
    <w:rsid w:val="00645CD7"/>
    <w:rsid w:val="006670F5"/>
    <w:rsid w:val="006700FD"/>
    <w:rsid w:val="00674721"/>
    <w:rsid w:val="006815FC"/>
    <w:rsid w:val="00681CCA"/>
    <w:rsid w:val="006A08B6"/>
    <w:rsid w:val="006A1082"/>
    <w:rsid w:val="006A1AF4"/>
    <w:rsid w:val="006A5341"/>
    <w:rsid w:val="006B35EA"/>
    <w:rsid w:val="006D02C6"/>
    <w:rsid w:val="006D4450"/>
    <w:rsid w:val="006E22FE"/>
    <w:rsid w:val="006E3280"/>
    <w:rsid w:val="006E3DE1"/>
    <w:rsid w:val="007334DA"/>
    <w:rsid w:val="00740CD3"/>
    <w:rsid w:val="00747A18"/>
    <w:rsid w:val="00771337"/>
    <w:rsid w:val="00772F55"/>
    <w:rsid w:val="00791FC9"/>
    <w:rsid w:val="00792250"/>
    <w:rsid w:val="007A36B5"/>
    <w:rsid w:val="007E38A5"/>
    <w:rsid w:val="007F3F44"/>
    <w:rsid w:val="007F4B66"/>
    <w:rsid w:val="0080237C"/>
    <w:rsid w:val="008155D3"/>
    <w:rsid w:val="008639F3"/>
    <w:rsid w:val="00867CC4"/>
    <w:rsid w:val="00896991"/>
    <w:rsid w:val="008977D8"/>
    <w:rsid w:val="008A72A6"/>
    <w:rsid w:val="008B3E1A"/>
    <w:rsid w:val="008D7830"/>
    <w:rsid w:val="008E64BC"/>
    <w:rsid w:val="008F06CF"/>
    <w:rsid w:val="008F2BBE"/>
    <w:rsid w:val="0090070F"/>
    <w:rsid w:val="00902998"/>
    <w:rsid w:val="009057C4"/>
    <w:rsid w:val="00923EC8"/>
    <w:rsid w:val="0092449F"/>
    <w:rsid w:val="00931187"/>
    <w:rsid w:val="00942031"/>
    <w:rsid w:val="00944987"/>
    <w:rsid w:val="00972370"/>
    <w:rsid w:val="00974F6D"/>
    <w:rsid w:val="009815D6"/>
    <w:rsid w:val="0098358A"/>
    <w:rsid w:val="00983DE3"/>
    <w:rsid w:val="00986437"/>
    <w:rsid w:val="009968D2"/>
    <w:rsid w:val="009D3E4C"/>
    <w:rsid w:val="00A22CA6"/>
    <w:rsid w:val="00A24DAB"/>
    <w:rsid w:val="00A26C59"/>
    <w:rsid w:val="00A418A7"/>
    <w:rsid w:val="00A43F17"/>
    <w:rsid w:val="00A53B66"/>
    <w:rsid w:val="00A602BD"/>
    <w:rsid w:val="00A807C3"/>
    <w:rsid w:val="00A81FF4"/>
    <w:rsid w:val="00AA0A95"/>
    <w:rsid w:val="00AA6AE0"/>
    <w:rsid w:val="00AB6EBB"/>
    <w:rsid w:val="00AB77FA"/>
    <w:rsid w:val="00AE1A26"/>
    <w:rsid w:val="00AF0519"/>
    <w:rsid w:val="00AF194B"/>
    <w:rsid w:val="00B003AD"/>
    <w:rsid w:val="00B04F35"/>
    <w:rsid w:val="00B13298"/>
    <w:rsid w:val="00B15158"/>
    <w:rsid w:val="00B33334"/>
    <w:rsid w:val="00B36E2B"/>
    <w:rsid w:val="00B47777"/>
    <w:rsid w:val="00B52587"/>
    <w:rsid w:val="00B82098"/>
    <w:rsid w:val="00BC56F1"/>
    <w:rsid w:val="00BD2563"/>
    <w:rsid w:val="00BE17B5"/>
    <w:rsid w:val="00BE2E57"/>
    <w:rsid w:val="00BE5132"/>
    <w:rsid w:val="00BF6C25"/>
    <w:rsid w:val="00C12CA2"/>
    <w:rsid w:val="00C13ECF"/>
    <w:rsid w:val="00C22199"/>
    <w:rsid w:val="00C22A5B"/>
    <w:rsid w:val="00C235AE"/>
    <w:rsid w:val="00C2571F"/>
    <w:rsid w:val="00C41FB7"/>
    <w:rsid w:val="00C46791"/>
    <w:rsid w:val="00C804F8"/>
    <w:rsid w:val="00C90083"/>
    <w:rsid w:val="00C90A8A"/>
    <w:rsid w:val="00C932D8"/>
    <w:rsid w:val="00CB119E"/>
    <w:rsid w:val="00CB1E45"/>
    <w:rsid w:val="00CB5F4B"/>
    <w:rsid w:val="00CB6F79"/>
    <w:rsid w:val="00CC3447"/>
    <w:rsid w:val="00CD4046"/>
    <w:rsid w:val="00CD6579"/>
    <w:rsid w:val="00CD761B"/>
    <w:rsid w:val="00CF362C"/>
    <w:rsid w:val="00D10FD6"/>
    <w:rsid w:val="00D11A94"/>
    <w:rsid w:val="00D174FD"/>
    <w:rsid w:val="00D20DDB"/>
    <w:rsid w:val="00D22BB0"/>
    <w:rsid w:val="00D3664C"/>
    <w:rsid w:val="00D3772D"/>
    <w:rsid w:val="00D500DE"/>
    <w:rsid w:val="00D50320"/>
    <w:rsid w:val="00D5426E"/>
    <w:rsid w:val="00D61002"/>
    <w:rsid w:val="00D6121E"/>
    <w:rsid w:val="00D634CE"/>
    <w:rsid w:val="00D7101E"/>
    <w:rsid w:val="00D7617E"/>
    <w:rsid w:val="00D87F18"/>
    <w:rsid w:val="00D913C1"/>
    <w:rsid w:val="00DA751F"/>
    <w:rsid w:val="00DB25E4"/>
    <w:rsid w:val="00DB3C24"/>
    <w:rsid w:val="00DB405D"/>
    <w:rsid w:val="00DB791E"/>
    <w:rsid w:val="00DD4404"/>
    <w:rsid w:val="00DD707B"/>
    <w:rsid w:val="00E2045B"/>
    <w:rsid w:val="00E3290D"/>
    <w:rsid w:val="00E346BA"/>
    <w:rsid w:val="00E43A8A"/>
    <w:rsid w:val="00E6028E"/>
    <w:rsid w:val="00E76A60"/>
    <w:rsid w:val="00E845B7"/>
    <w:rsid w:val="00E91D96"/>
    <w:rsid w:val="00E922C0"/>
    <w:rsid w:val="00E94EE6"/>
    <w:rsid w:val="00E95D69"/>
    <w:rsid w:val="00E96040"/>
    <w:rsid w:val="00EB3419"/>
    <w:rsid w:val="00ED2FDB"/>
    <w:rsid w:val="00EE2E5D"/>
    <w:rsid w:val="00F125C3"/>
    <w:rsid w:val="00F67984"/>
    <w:rsid w:val="00FB07C7"/>
    <w:rsid w:val="00FB46A3"/>
    <w:rsid w:val="00FD1B28"/>
    <w:rsid w:val="00FD204D"/>
    <w:rsid w:val="00FD712F"/>
    <w:rsid w:val="00FE4B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25AFBEA-2557-4634-94DF-F75F6A689E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F3F44"/>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F3F44"/>
    <w:pPr>
      <w:spacing w:after="0" w:line="240" w:lineRule="auto"/>
    </w:pPr>
    <w:rPr>
      <w:rFonts w:ascii="Calibri" w:eastAsia="Calibri" w:hAnsi="Calibri" w:cs="Times New Roman"/>
    </w:rPr>
  </w:style>
  <w:style w:type="paragraph" w:styleId="ListParagraph">
    <w:name w:val="List Paragraph"/>
    <w:basedOn w:val="Normal"/>
    <w:uiPriority w:val="34"/>
    <w:qFormat/>
    <w:rsid w:val="007F3F44"/>
    <w:pPr>
      <w:spacing w:after="160" w:line="259" w:lineRule="auto"/>
      <w:ind w:left="720"/>
      <w:contextualSpacing/>
    </w:pPr>
    <w:rPr>
      <w:rFonts w:ascii="Calibri" w:eastAsia="Calibri" w:hAnsi="Calibri"/>
      <w:sz w:val="22"/>
      <w:szCs w:val="22"/>
    </w:rPr>
  </w:style>
  <w:style w:type="paragraph" w:styleId="Header">
    <w:name w:val="header"/>
    <w:basedOn w:val="Normal"/>
    <w:link w:val="HeaderChar"/>
    <w:uiPriority w:val="99"/>
    <w:unhideWhenUsed/>
    <w:rsid w:val="00117B6C"/>
    <w:pPr>
      <w:tabs>
        <w:tab w:val="center" w:pos="4680"/>
        <w:tab w:val="right" w:pos="9360"/>
      </w:tabs>
    </w:pPr>
  </w:style>
  <w:style w:type="character" w:customStyle="1" w:styleId="HeaderChar">
    <w:name w:val="Header Char"/>
    <w:basedOn w:val="DefaultParagraphFont"/>
    <w:link w:val="Header"/>
    <w:uiPriority w:val="99"/>
    <w:rsid w:val="00117B6C"/>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117B6C"/>
    <w:pPr>
      <w:tabs>
        <w:tab w:val="center" w:pos="4680"/>
        <w:tab w:val="right" w:pos="9360"/>
      </w:tabs>
    </w:pPr>
  </w:style>
  <w:style w:type="character" w:customStyle="1" w:styleId="FooterChar">
    <w:name w:val="Footer Char"/>
    <w:basedOn w:val="DefaultParagraphFont"/>
    <w:link w:val="Footer"/>
    <w:uiPriority w:val="99"/>
    <w:rsid w:val="00117B6C"/>
    <w:rPr>
      <w:rFonts w:ascii="Times New Roman" w:eastAsia="Times New Roman" w:hAnsi="Times New Roman" w:cs="Times New Roman"/>
      <w:sz w:val="24"/>
      <w:szCs w:val="24"/>
    </w:rPr>
  </w:style>
  <w:style w:type="paragraph" w:styleId="NormalWeb">
    <w:name w:val="Normal (Web)"/>
    <w:basedOn w:val="Normal"/>
    <w:uiPriority w:val="99"/>
    <w:semiHidden/>
    <w:unhideWhenUsed/>
    <w:rsid w:val="006A5341"/>
    <w:pPr>
      <w:spacing w:before="100" w:beforeAutospacing="1" w:after="100" w:afterAutospacing="1"/>
    </w:pPr>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80178680">
      <w:bodyDiv w:val="1"/>
      <w:marLeft w:val="0"/>
      <w:marRight w:val="0"/>
      <w:marTop w:val="0"/>
      <w:marBottom w:val="0"/>
      <w:divBdr>
        <w:top w:val="none" w:sz="0" w:space="0" w:color="auto"/>
        <w:left w:val="none" w:sz="0" w:space="0" w:color="auto"/>
        <w:bottom w:val="none" w:sz="0" w:space="0" w:color="auto"/>
        <w:right w:val="none" w:sz="0" w:space="0" w:color="auto"/>
      </w:divBdr>
      <w:divsChild>
        <w:div w:id="47796312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5</Pages>
  <Words>757</Words>
  <Characters>4316</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Perrine Erica</dc:creator>
  <cp:keywords/>
  <dc:description/>
  <cp:lastModifiedBy>Microsoft</cp:lastModifiedBy>
  <cp:revision>14</cp:revision>
  <dcterms:created xsi:type="dcterms:W3CDTF">2020-04-03T13:21:00Z</dcterms:created>
  <dcterms:modified xsi:type="dcterms:W3CDTF">2020-04-04T14:29:00Z</dcterms:modified>
</cp:coreProperties>
</file>